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0F24B" w14:textId="77777777" w:rsidR="00FE547A" w:rsidRDefault="00000000">
      <w:pPr>
        <w:keepLines/>
        <w:spacing w:before="200" w:line="180" w:lineRule="auto"/>
        <w:rPr>
          <w:rFonts w:ascii="Times New Roman" w:eastAsia="Times New Roman" w:hAnsi="Times New Roman" w:cs="Times New Roman"/>
          <w:b/>
          <w:bCs/>
          <w:color w:val="99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2C8E501" wp14:editId="10061449">
            <wp:simplePos x="0" y="0"/>
            <wp:positionH relativeFrom="column">
              <wp:posOffset>3438525</wp:posOffset>
            </wp:positionH>
            <wp:positionV relativeFrom="paragraph">
              <wp:posOffset>114300</wp:posOffset>
            </wp:positionV>
            <wp:extent cx="2521962" cy="1919288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962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EBE656" w14:textId="77777777" w:rsidR="00FE547A" w:rsidRDefault="00000000">
      <w:pPr>
        <w:keepLines/>
        <w:spacing w:before="200" w:line="180" w:lineRule="auto"/>
        <w:rPr>
          <w:rFonts w:ascii="Times New Roman" w:eastAsia="Times New Roman" w:hAnsi="Times New Roman" w:cs="Times New Roman"/>
          <w:b/>
          <w:bCs/>
          <w:color w:val="990000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144"/>
          <w:szCs w:val="144"/>
        </w:rPr>
        <w:t>RMW19</w:t>
      </w:r>
    </w:p>
    <w:p w14:paraId="03F048D6" w14:textId="77777777" w:rsidR="00FE547A" w:rsidRDefault="00000000">
      <w:pPr>
        <w:keepLines/>
        <w:spacing w:line="180" w:lineRule="auto"/>
        <w:rPr>
          <w:rFonts w:ascii="Times New Roman" w:eastAsia="Times New Roman" w:hAnsi="Times New Roman" w:cs="Times New Roman"/>
          <w:b/>
          <w:bCs/>
          <w:color w:val="990000"/>
          <w:sz w:val="76"/>
          <w:szCs w:val="76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76"/>
          <w:szCs w:val="76"/>
        </w:rPr>
        <w:t>(OKABE60)</w:t>
      </w:r>
    </w:p>
    <w:p w14:paraId="3426FA2E" w14:textId="77777777" w:rsidR="00FE547A" w:rsidRDefault="00FE547A">
      <w:pPr>
        <w:rPr>
          <w:rFonts w:ascii="Times New Roman" w:eastAsia="Times New Roman" w:hAnsi="Times New Roman" w:cs="Times New Roman"/>
          <w:b/>
          <w:bCs/>
          <w:color w:val="990000"/>
          <w:sz w:val="6"/>
          <w:szCs w:val="6"/>
        </w:rPr>
      </w:pPr>
    </w:p>
    <w:p w14:paraId="565898A4" w14:textId="77777777" w:rsidR="00FE547A" w:rsidRDefault="00FE547A">
      <w:pPr>
        <w:rPr>
          <w:rFonts w:ascii="Times New Roman" w:eastAsia="Times New Roman" w:hAnsi="Times New Roman" w:cs="Times New Roman"/>
          <w:b/>
          <w:bCs/>
          <w:color w:val="0D0D0D"/>
          <w:sz w:val="112"/>
          <w:szCs w:val="112"/>
        </w:rPr>
      </w:pPr>
    </w:p>
    <w:p w14:paraId="1FE4B4EE" w14:textId="77777777" w:rsidR="00FE547A" w:rsidRDefault="00000000">
      <w:pPr>
        <w:pBdr>
          <w:bottom w:val="single" w:sz="18" w:space="2" w:color="990000"/>
        </w:pBdr>
        <w:jc w:val="both"/>
        <w:rPr>
          <w:rFonts w:ascii="Times New Roman" w:eastAsia="Times New Roman" w:hAnsi="Times New Roman" w:cs="Times New Roman"/>
          <w:b/>
          <w:bCs/>
          <w:color w:val="990000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8"/>
          <w:szCs w:val="38"/>
        </w:rPr>
        <w:t>The 19th Workshop on Reactive Metal Processing</w:t>
      </w:r>
    </w:p>
    <w:p w14:paraId="23FDD0C6" w14:textId="77777777" w:rsidR="00FE547A" w:rsidRDefault="00000000">
      <w:pPr>
        <w:jc w:val="both"/>
        <w:rPr>
          <w:rFonts w:ascii="Times New Roman" w:eastAsia="Times New Roman" w:hAnsi="Times New Roman" w:cs="Times New Roman"/>
          <w:b/>
          <w:bCs/>
          <w:color w:val="990000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8"/>
          <w:szCs w:val="38"/>
        </w:rPr>
        <w:t>March 20 (Fri.) – 21 (Sat.), 2026 @ MIT/Cambridge</w:t>
      </w:r>
    </w:p>
    <w:p w14:paraId="5B3F0C40" w14:textId="77777777" w:rsidR="00FE547A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(After TMS 2026, March 15 (Sun.) – 19 (Thu.), 2026 @ San Diego, California)</w:t>
      </w:r>
    </w:p>
    <w:p w14:paraId="1CC5E8AA" w14:textId="77777777" w:rsidR="00FE547A" w:rsidRDefault="00FE547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7B8D6F" w14:textId="77777777" w:rsidR="00FE547A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Organizers:</w:t>
      </w:r>
    </w:p>
    <w:p w14:paraId="71EDC6B2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Donald R. Sadoway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Massachusetts Institute of Technology</w:t>
      </w:r>
    </w:p>
    <w:p w14:paraId="49EC7FBE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Toru H. Okabe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Institute of Industrial Science (IIS),</w:t>
      </w:r>
    </w:p>
    <w:p w14:paraId="10ED7737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The University of Tokyo</w:t>
      </w:r>
    </w:p>
    <w:p w14:paraId="01032EA2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Antoine Allanore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Massachusetts Institute of Technology</w:t>
      </w:r>
    </w:p>
    <w:p w14:paraId="7220B26C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Shunsuke Yagi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IIS, The University of Tokyo</w:t>
      </w:r>
    </w:p>
    <w:p w14:paraId="6B69D491" w14:textId="77777777" w:rsidR="00FE547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0CA34E" w14:textId="77777777" w:rsidR="00FE547A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Program Coordinators:</w:t>
      </w:r>
    </w:p>
    <w:p w14:paraId="3DE1BF14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Takanari Ouchi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University of Tokyo</w:t>
      </w:r>
    </w:p>
    <w:p w14:paraId="186C30A5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Gavin Anthony Winter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Massachusetts Institute of Technology</w:t>
      </w:r>
    </w:p>
    <w:p w14:paraId="0992DD45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Isaac Oda-Bayliss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University of Tokyo</w:t>
      </w:r>
    </w:p>
    <w:p w14:paraId="623F63CD" w14:textId="77777777" w:rsidR="00FE547A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Nathan Daniel Bradshaw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Massachusetts Institute of Technology</w:t>
      </w:r>
    </w:p>
    <w:p w14:paraId="34E4911B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Thananun Rattanamaneejarat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University of Tokyo</w:t>
      </w:r>
    </w:p>
    <w:p w14:paraId="3F9F8649" w14:textId="77777777" w:rsidR="00FE547A" w:rsidRDefault="00000000">
      <w:pPr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14:paraId="65EF7150" w14:textId="77777777" w:rsidR="00FE547A" w:rsidRDefault="00000000">
      <w:pPr>
        <w:rPr>
          <w:rFonts w:ascii="Times New Roman" w:eastAsia="Times New Roman" w:hAnsi="Times New Roman" w:cs="Times New Roman"/>
          <w:color w:val="99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990000"/>
          <w:sz w:val="28"/>
          <w:szCs w:val="28"/>
        </w:rPr>
        <w:t>Sponsors</w:t>
      </w:r>
    </w:p>
    <w:p w14:paraId="2DDAFF40" w14:textId="77777777" w:rsidR="00FE547A" w:rsidRDefault="00000000">
      <w:pPr>
        <w:numPr>
          <w:ilvl w:val="0"/>
          <w:numId w:val="2"/>
        </w:numPr>
        <w:ind w:left="425" w:right="417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The Rare Metal Research Workshop, one of the Special Research Groups organized by the Foundation for the Promotion of Industrial Science (FPIS) </w:t>
      </w:r>
    </w:p>
    <w:p w14:paraId="457F1763" w14:textId="77777777" w:rsidR="00FE547A" w:rsidRDefault="00000000">
      <w:pPr>
        <w:numPr>
          <w:ilvl w:val="0"/>
          <w:numId w:val="2"/>
        </w:numPr>
        <w:ind w:left="425" w:right="417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990000"/>
          <w:sz w:val="20"/>
          <w:szCs w:val="20"/>
        </w:rPr>
        <w:t>(RC-40: directed by Prof. T. H. Okabe, RC-104: directed by Prof. S. Yagi)</w:t>
      </w:r>
    </w:p>
    <w:p w14:paraId="37B10256" w14:textId="77777777" w:rsidR="00FE547A" w:rsidRDefault="00000000">
      <w:pPr>
        <w:numPr>
          <w:ilvl w:val="0"/>
          <w:numId w:val="2"/>
        </w:numPr>
        <w:ind w:left="425" w:right="417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990000"/>
          <w:sz w:val="20"/>
          <w:szCs w:val="20"/>
        </w:rPr>
        <w:t>Research Center for Sustainable Material Energy Integration (SUSMAT)</w:t>
      </w:r>
    </w:p>
    <w:p w14:paraId="1CB38120" w14:textId="77777777" w:rsidR="00FE547A" w:rsidRDefault="00000000">
      <w:pPr>
        <w:numPr>
          <w:ilvl w:val="0"/>
          <w:numId w:val="2"/>
        </w:numPr>
        <w:ind w:left="425" w:right="417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990000"/>
          <w:sz w:val="20"/>
          <w:szCs w:val="20"/>
        </w:rPr>
        <w:t>Institute of Industrial Science, The University of Tokyo (IIS UTokyo SYMPOSIUM No.123)</w:t>
      </w:r>
    </w:p>
    <w:p w14:paraId="2D6D60F9" w14:textId="77777777" w:rsidR="00FE547A" w:rsidRDefault="00000000">
      <w:pPr>
        <w:jc w:val="center"/>
        <w:rPr>
          <w:rFonts w:ascii="Times New Roman" w:eastAsia="Times New Roman" w:hAnsi="Times New Roman" w:cs="Times New Roman"/>
          <w:color w:val="990000"/>
        </w:rPr>
      </w:pPr>
      <w:r>
        <w:rPr>
          <w:rFonts w:ascii="Times New Roman" w:eastAsia="Times New Roman" w:hAnsi="Times New Roman" w:cs="Times New Roman"/>
          <w:color w:val="990000"/>
          <w:sz w:val="28"/>
          <w:szCs w:val="28"/>
        </w:rPr>
        <w:t>http://www.okabe.iis.u-tokyo.ac.jp/core-to-core/rmw</w:t>
      </w:r>
    </w:p>
    <w:p w14:paraId="582DFAB6" w14:textId="77777777" w:rsidR="00FE547A" w:rsidRDefault="00000000">
      <w:pPr>
        <w:rPr>
          <w:rFonts w:ascii="Times New Roman" w:eastAsia="Times New Roman" w:hAnsi="Times New Roman" w:cs="Times New Roman"/>
          <w:color w:val="4F6228"/>
          <w:sz w:val="36"/>
          <w:szCs w:val="36"/>
        </w:rPr>
      </w:pPr>
      <w:r>
        <w:br w:type="page"/>
      </w:r>
    </w:p>
    <w:p w14:paraId="76F7F22E" w14:textId="77777777" w:rsidR="00FE547A" w:rsidRDefault="00000000">
      <w:pPr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</w:rPr>
        <w:lastRenderedPageBreak/>
        <w:t>The 19th Workshop on Reactive Metal Processing</w:t>
      </w:r>
    </w:p>
    <w:p w14:paraId="2112B54A" w14:textId="77777777" w:rsidR="00FE547A" w:rsidRDefault="00000000">
      <w:pPr>
        <w:rPr>
          <w:rFonts w:ascii="Times New Roman" w:eastAsia="Times New Roman" w:hAnsi="Times New Roman" w:cs="Times New Roman"/>
          <w:b/>
          <w:bCs/>
          <w:color w:val="99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28"/>
          <w:szCs w:val="28"/>
        </w:rPr>
        <w:t>(IIS UTokyo SYMPOSIUM No.123)</w:t>
      </w:r>
    </w:p>
    <w:p w14:paraId="65C1A4FB" w14:textId="77777777" w:rsidR="00FE547A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March 20 (Fri.) – March 21 (Sat.), 2026, MIT, Cambridge, MA</w:t>
      </w:r>
    </w:p>
    <w:p w14:paraId="50E32DDD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444DB7B" wp14:editId="70A4E8E7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5943600" cy="7061774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635AB7" w14:textId="77777777" w:rsidR="00FE547A" w:rsidRDefault="00000000">
      <w:pPr>
        <w:spacing w:before="120"/>
        <w:ind w:right="417" w:firstLine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Time:</w:t>
      </w:r>
    </w:p>
    <w:p w14:paraId="1C9BF9BF" w14:textId="77777777" w:rsidR="00FE547A" w:rsidRDefault="00000000">
      <w:pPr>
        <w:numPr>
          <w:ilvl w:val="0"/>
          <w:numId w:val="3"/>
        </w:numPr>
        <w:ind w:left="576" w:hanging="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1st day:  on March 20 (10:00 – 17:00 and Banquet at 18:30)</w:t>
      </w:r>
    </w:p>
    <w:p w14:paraId="26C8D101" w14:textId="77777777" w:rsidR="00FE547A" w:rsidRDefault="00000000">
      <w:pPr>
        <w:numPr>
          <w:ilvl w:val="0"/>
          <w:numId w:val="3"/>
        </w:numPr>
        <w:ind w:left="576" w:hanging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2nd day: on March 21 (10:00 – 14:00)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</w:rPr>
        <w:t>Refreshments will be served around 9:00 AM on both days.</w:t>
      </w:r>
    </w:p>
    <w:p w14:paraId="0106EB2F" w14:textId="77777777" w:rsidR="00FE547A" w:rsidRDefault="00000000">
      <w:pPr>
        <w:spacing w:before="120"/>
        <w:ind w:right="417" w:firstLine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Venue:</w:t>
      </w:r>
    </w:p>
    <w:p w14:paraId="0179190F" w14:textId="77777777" w:rsidR="00FE547A" w:rsidRDefault="00000000">
      <w:pPr>
        <w:numPr>
          <w:ilvl w:val="0"/>
          <w:numId w:val="1"/>
        </w:numPr>
        <w:ind w:left="576" w:hanging="14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Haus Allen Room (MIT)</w:t>
      </w:r>
    </w:p>
    <w:p w14:paraId="1DC303A8" w14:textId="77777777" w:rsidR="00FE547A" w:rsidRDefault="00000000">
      <w:pPr>
        <w:numPr>
          <w:ilvl w:val="0"/>
          <w:numId w:val="1"/>
        </w:numPr>
        <w:ind w:left="576" w:hanging="14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Boston Marriott Cambridge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14:paraId="5D7013A4" w14:textId="77777777" w:rsidR="00FE547A" w:rsidRDefault="00000000">
      <w:pPr>
        <w:spacing w:before="120"/>
        <w:ind w:right="417" w:firstLine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Registration Fee:</w:t>
      </w:r>
    </w:p>
    <w:p w14:paraId="2FAE5056" w14:textId="77777777" w:rsidR="00FE547A" w:rsidRDefault="00000000">
      <w:pPr>
        <w:ind w:firstLine="5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$300 / person</w:t>
      </w:r>
    </w:p>
    <w:p w14:paraId="4D4CB5A1" w14:textId="77777777" w:rsidR="00FE547A" w:rsidRDefault="00FE547A">
      <w:pPr>
        <w:spacing w:before="120"/>
        <w:ind w:right="417" w:firstLine="215"/>
        <w:rPr>
          <w:rFonts w:ascii="Times New Roman" w:eastAsia="Times New Roman" w:hAnsi="Times New Roman" w:cs="Times New Roman"/>
          <w:sz w:val="20"/>
          <w:szCs w:val="20"/>
        </w:rPr>
      </w:pPr>
    </w:p>
    <w:p w14:paraId="12E0B8C8" w14:textId="77777777" w:rsidR="00FE547A" w:rsidRDefault="00000000">
      <w:pPr>
        <w:spacing w:before="120"/>
        <w:ind w:right="417" w:firstLine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Organizers:</w:t>
      </w:r>
    </w:p>
    <w:p w14:paraId="521D9B95" w14:textId="77777777" w:rsidR="00FE547A" w:rsidRDefault="00000000">
      <w:pPr>
        <w:ind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Prof. Donald R. Sadoway       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i/>
          <w:iCs/>
        </w:rPr>
        <w:t>Massachusetts Institute of Technology</w:t>
      </w:r>
    </w:p>
    <w:p w14:paraId="54E6958B" w14:textId="77777777" w:rsidR="00FE547A" w:rsidRDefault="00000000">
      <w:pPr>
        <w:ind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Prof. Toru H. Okabe  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2D03DD59" w14:textId="77777777" w:rsidR="00FE547A" w:rsidRDefault="00000000">
      <w:pPr>
        <w:ind w:right="-280"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Prof. Antoine Allanore</w:t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Massachusetts Institute of Technology</w:t>
      </w:r>
    </w:p>
    <w:p w14:paraId="084F6FBC" w14:textId="77777777" w:rsidR="00FE547A" w:rsidRDefault="00000000">
      <w:pPr>
        <w:ind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Prof. Shunsuke Yagi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6A7E2EF3" w14:textId="77777777" w:rsidR="00FE547A" w:rsidRDefault="00000000">
      <w:pPr>
        <w:spacing w:before="120"/>
        <w:ind w:right="417" w:firstLine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 Coordinators:</w:t>
      </w:r>
    </w:p>
    <w:p w14:paraId="05DC0E33" w14:textId="77777777" w:rsidR="00FE547A" w:rsidRDefault="00000000">
      <w:pPr>
        <w:ind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Takanari Ouchi</w:t>
      </w: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66197FE9" w14:textId="77777777" w:rsidR="00FE547A" w:rsidRDefault="00000000">
      <w:pPr>
        <w:ind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Gavin Anthony Winter</w:t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Massachusetts Institute of Technology</w:t>
      </w:r>
    </w:p>
    <w:p w14:paraId="7B4CEF1F" w14:textId="77777777" w:rsidR="00FE547A" w:rsidRDefault="00000000">
      <w:pPr>
        <w:ind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Isaac Oda-Bayliss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517E8487" w14:textId="77777777" w:rsidR="00FE547A" w:rsidRDefault="00000000">
      <w:pPr>
        <w:ind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Nathan Daniel Bradshaw</w:t>
      </w: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Massachusetts Institute of Technology</w:t>
      </w:r>
    </w:p>
    <w:p w14:paraId="7DAF0A14" w14:textId="77777777" w:rsidR="00FE547A" w:rsidRDefault="00000000">
      <w:pPr>
        <w:ind w:firstLine="56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Thananun Rattanamaneejarat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University of Tokyo</w:t>
      </w:r>
    </w:p>
    <w:p w14:paraId="3F2295B4" w14:textId="77777777" w:rsidR="00FE547A" w:rsidRDefault="00000000">
      <w:pPr>
        <w:spacing w:before="120"/>
        <w:ind w:right="417" w:firstLine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Sponsors:</w:t>
      </w:r>
    </w:p>
    <w:p w14:paraId="2CD5FEB9" w14:textId="77777777" w:rsidR="00FE547A" w:rsidRDefault="00000000">
      <w:pPr>
        <w:numPr>
          <w:ilvl w:val="0"/>
          <w:numId w:val="2"/>
        </w:numPr>
        <w:ind w:right="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The Rare Metal Research Workshop, one of the Special Research Groups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organized by the Foundation for the Promotion of Industrial Science (FPIS) </w:t>
      </w:r>
    </w:p>
    <w:p w14:paraId="2899BB00" w14:textId="77777777" w:rsidR="00FE547A" w:rsidRDefault="00000000">
      <w:pPr>
        <w:ind w:left="720" w:right="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(RC-40: directed by Prof. T. H. Okabe, RC-104: directed by Prof. S. Yagi)</w:t>
      </w:r>
    </w:p>
    <w:p w14:paraId="2CA7C6E4" w14:textId="77777777" w:rsidR="00FE547A" w:rsidRDefault="00000000">
      <w:pPr>
        <w:numPr>
          <w:ilvl w:val="0"/>
          <w:numId w:val="2"/>
        </w:numPr>
        <w:ind w:right="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Integrated Research Center for Sustainable Energy and Materials (SUSMAT)</w:t>
      </w:r>
    </w:p>
    <w:p w14:paraId="3B85F524" w14:textId="77777777" w:rsidR="00FE547A" w:rsidRDefault="00000000">
      <w:pPr>
        <w:numPr>
          <w:ilvl w:val="0"/>
          <w:numId w:val="2"/>
        </w:numPr>
        <w:ind w:right="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Institute of Industrial Science, The University of Tokyo (IIS UTokyo SYMPOSIUM No.123)</w:t>
      </w:r>
    </w:p>
    <w:p w14:paraId="1D1A3787" w14:textId="77777777" w:rsidR="00FE547A" w:rsidRDefault="00000000">
      <w:pPr>
        <w:spacing w:before="120"/>
        <w:ind w:right="417" w:firstLine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Contact:</w:t>
      </w:r>
    </w:p>
    <w:p w14:paraId="11D0FA88" w14:textId="77777777" w:rsidR="00FE547A" w:rsidRDefault="00000000">
      <w:pPr>
        <w:ind w:right="420" w:firstLine="57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Thananun Rattanamaneejarat, </w:t>
      </w: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1927E7A2" w14:textId="77777777" w:rsidR="00FE547A" w:rsidRDefault="00000000">
      <w:pPr>
        <w:ind w:firstLine="5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r>
        <w:rPr>
          <w:rFonts w:ascii="Times New Roman" w:eastAsia="Times New Roman" w:hAnsi="Times New Roman" w:cs="Times New Roman"/>
          <w:color w:val="1155CC"/>
        </w:rPr>
        <w:t>traa@g.ecc.u-tokyo.ac.jp</w:t>
      </w:r>
    </w:p>
    <w:p w14:paraId="2AEDFC7B" w14:textId="77777777" w:rsidR="00FE547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6FBD13B" w14:textId="77777777" w:rsidR="00FE547A" w:rsidRDefault="00000000">
      <w:pPr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6"/>
          <w:szCs w:val="36"/>
        </w:rPr>
        <w:lastRenderedPageBreak/>
        <w:t>Workshop Program</w:t>
      </w:r>
    </w:p>
    <w:p w14:paraId="0596700C" w14:textId="77777777" w:rsidR="00FE547A" w:rsidRDefault="00000000">
      <w:pP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shd w:val="clear" w:color="auto" w:fill="CCCCCC"/>
        </w:rPr>
        <w:t xml:space="preserve">Day 1 </w:t>
      </w:r>
      <w:r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  <w:t xml:space="preserve">  </w:t>
      </w:r>
    </w:p>
    <w:p w14:paraId="775524E4" w14:textId="77777777" w:rsidR="00FE547A" w:rsidRDefault="0000000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Morning, March 20 (Friday), 2026 @ Haus Allen Room (MIT)</w:t>
      </w:r>
    </w:p>
    <w:p w14:paraId="1875494C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FFFFFF"/>
        </w:rPr>
        <w:t>1</w:t>
      </w:r>
      <w:r>
        <w:rPr>
          <w:rFonts w:ascii="Times New Roman" w:eastAsia="Times New Roman" w:hAnsi="Times New Roman" w:cs="Times New Roman"/>
        </w:rPr>
        <w:t>9:00 – 10:00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Coffee &amp; Breakfast Service</w:t>
      </w:r>
    </w:p>
    <w:p w14:paraId="6689B5DC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10:00 – 10:10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Opening Remarks</w:t>
      </w:r>
    </w:p>
    <w:p w14:paraId="4C129D2D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Prof. Emeritus Donald R. Sadoway</w:t>
      </w:r>
    </w:p>
    <w:p w14:paraId="0124A28A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Massachusetts Institute of Technology</w:t>
      </w:r>
    </w:p>
    <w:p w14:paraId="757C3DC7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3A5AFD98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Session Chair: </w:t>
      </w:r>
      <w:r>
        <w:rPr>
          <w:rFonts w:ascii="Times New Roman" w:eastAsia="Times New Roman" w:hAnsi="Times New Roman" w:cs="Times New Roman"/>
          <w:i/>
          <w:iCs/>
        </w:rPr>
        <w:t>Prof. Shunsuke Yagi</w:t>
      </w:r>
    </w:p>
    <w:p w14:paraId="4FBF90CD" w14:textId="77777777" w:rsidR="00FE547A" w:rsidRDefault="00000000">
      <w:pPr>
        <w:ind w:left="1417" w:hanging="141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10:10 – 11:00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TBD</w:t>
      </w:r>
    </w:p>
    <w:p w14:paraId="0322E77C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Toru H. Okabe</w:t>
      </w:r>
    </w:p>
    <w:p w14:paraId="6D173FCF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2FF7D825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522BDC3B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11:00 – 11:20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Break</w:t>
      </w:r>
    </w:p>
    <w:p w14:paraId="77ACA6A3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3581A7F0" w14:textId="77777777" w:rsidR="00FE547A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</w:rPr>
        <w:t xml:space="preserve">Session Chair: </w:t>
      </w:r>
      <w:r>
        <w:rPr>
          <w:rFonts w:ascii="Times New Roman" w:eastAsia="Times New Roman" w:hAnsi="Times New Roman" w:cs="Times New Roman"/>
          <w:i/>
          <w:iCs/>
        </w:rPr>
        <w:t>Prof. Antoine Allanore</w:t>
      </w:r>
    </w:p>
    <w:p w14:paraId="4A146B3E" w14:textId="77777777" w:rsidR="00FE547A" w:rsidRDefault="00000000">
      <w:pPr>
        <w:ind w:left="1417" w:hanging="141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11:20 – 11:50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TBD</w:t>
      </w:r>
    </w:p>
    <w:p w14:paraId="0C630730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Gavin Winter</w:t>
      </w:r>
    </w:p>
    <w:p w14:paraId="4E1771DC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Massachusetts Institute of Technology</w:t>
      </w:r>
    </w:p>
    <w:p w14:paraId="7477F250" w14:textId="77777777" w:rsidR="00FE547A" w:rsidRDefault="00FE547A">
      <w:pPr>
        <w:ind w:left="720" w:firstLine="720"/>
        <w:rPr>
          <w:rFonts w:ascii="Times New Roman" w:eastAsia="Times New Roman" w:hAnsi="Times New Roman" w:cs="Times New Roman"/>
          <w:b/>
          <w:bCs/>
        </w:rPr>
      </w:pPr>
    </w:p>
    <w:p w14:paraId="3897EEC2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37AF6085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11:50 – 13:00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Lunch</w:t>
      </w:r>
    </w:p>
    <w:p w14:paraId="5E169233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22F39E19" w14:textId="77777777" w:rsidR="00FE547A" w:rsidRDefault="00000000">
      <w:pPr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</w:rPr>
        <w:t xml:space="preserve">Session Chair: </w:t>
      </w:r>
      <w:r>
        <w:rPr>
          <w:rFonts w:ascii="Times New Roman" w:eastAsia="Times New Roman" w:hAnsi="Times New Roman" w:cs="Times New Roman"/>
          <w:i/>
          <w:iCs/>
        </w:rPr>
        <w:t>Prof. Adam C. Powell, IV</w:t>
      </w:r>
    </w:p>
    <w:p w14:paraId="7704EA50" w14:textId="77777777" w:rsidR="00FE547A" w:rsidRDefault="00000000">
      <w:pPr>
        <w:ind w:left="1440" w:hanging="14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13:00 – 13:30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Development of extraction techniques for platinum group metals: alloying and chlorination pretreatments</w:t>
      </w:r>
    </w:p>
    <w:p w14:paraId="129DF8F9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Yuki Taninouchi</w:t>
      </w:r>
    </w:p>
    <w:p w14:paraId="51653050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i/>
          <w:iCs/>
        </w:rPr>
        <w:t>Kyushu University</w:t>
      </w:r>
    </w:p>
    <w:p w14:paraId="31FB4E52" w14:textId="77777777" w:rsidR="00FE547A" w:rsidRDefault="00000000">
      <w:pPr>
        <w:ind w:left="1440" w:hanging="14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13:30 – 14:00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LiS</w:t>
      </w:r>
      <w:r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 Production from Various Li Feedstocks using Chemical Potential Diagrams toward Next-Generation Rechargeable Batteries</w:t>
      </w:r>
    </w:p>
    <w:p w14:paraId="10F870CA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Jungshin Kang</w:t>
      </w:r>
    </w:p>
    <w:p w14:paraId="260BB66C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i/>
          <w:iCs/>
        </w:rPr>
        <w:t>Seoul National University</w:t>
      </w:r>
    </w:p>
    <w:p w14:paraId="2A621A30" w14:textId="77777777" w:rsidR="00FE547A" w:rsidRDefault="00FE547A">
      <w:pPr>
        <w:rPr>
          <w:rFonts w:ascii="Times New Roman" w:eastAsia="Times New Roman" w:hAnsi="Times New Roman" w:cs="Times New Roman"/>
          <w:b/>
          <w:bCs/>
        </w:rPr>
      </w:pPr>
    </w:p>
    <w:p w14:paraId="10936BD2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14:00 – 14:20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Photo &amp; Break</w:t>
      </w:r>
    </w:p>
    <w:p w14:paraId="029C1C9A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3A01F419" w14:textId="77777777" w:rsidR="00FE547A" w:rsidRDefault="00000000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Session Chair: </w:t>
      </w:r>
      <w:r>
        <w:rPr>
          <w:rFonts w:ascii="Times New Roman" w:eastAsia="Times New Roman" w:hAnsi="Times New Roman" w:cs="Times New Roman"/>
          <w:i/>
          <w:iCs/>
        </w:rPr>
        <w:t>Dr. Taka Narumi</w:t>
      </w:r>
    </w:p>
    <w:p w14:paraId="77FE26BE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14:20 – 15:20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3-min Short Presentation by Poster Presenters </w:t>
      </w:r>
    </w:p>
    <w:p w14:paraId="6C2138B0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15:20 – 16:20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Poster Session at the Haus Room and Allen Room at Building 36</w:t>
      </w:r>
    </w:p>
    <w:p w14:paraId="5188A6E8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0277EC93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18:00 –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Reception</w:t>
      </w:r>
      <w:r>
        <w:rPr>
          <w:rFonts w:ascii="Times New Roman" w:eastAsia="Times New Roman" w:hAnsi="Times New Roman" w:cs="Times New Roman"/>
        </w:rPr>
        <w:tab/>
        <w:t>@ Boston Marriott Cambridge</w:t>
      </w:r>
    </w:p>
    <w:p w14:paraId="4DBB7228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18:30 –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Banquet</w:t>
      </w:r>
      <w:r>
        <w:rPr>
          <w:rFonts w:ascii="Times New Roman" w:eastAsia="Times New Roman" w:hAnsi="Times New Roman" w:cs="Times New Roman"/>
        </w:rPr>
        <w:tab/>
        <w:t>@ Boston Marriott Cambridge</w:t>
      </w:r>
    </w:p>
    <w:p w14:paraId="2B174F90" w14:textId="77777777" w:rsidR="00FE547A" w:rsidRDefault="00FE547A">
      <w:pP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</w:pPr>
    </w:p>
    <w:p w14:paraId="3854086D" w14:textId="77777777" w:rsidR="00FE547A" w:rsidRDefault="00000000">
      <w:pP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</w:pPr>
      <w:r>
        <w:br w:type="page"/>
      </w:r>
    </w:p>
    <w:p w14:paraId="0AD41185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shd w:val="clear" w:color="auto" w:fill="CCCCCC"/>
        </w:rPr>
        <w:lastRenderedPageBreak/>
        <w:t xml:space="preserve">Day 2 </w:t>
      </w:r>
      <w:r>
        <w:rPr>
          <w:rFonts w:ascii="Times New Roman" w:eastAsia="Times New Roman" w:hAnsi="Times New Roman" w:cs="Times New Roman"/>
          <w:b/>
          <w:bCs/>
          <w:color w:val="FF5600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  <w:t xml:space="preserve">  </w:t>
      </w:r>
    </w:p>
    <w:p w14:paraId="04B0DF94" w14:textId="77777777" w:rsidR="00FE547A" w:rsidRDefault="0000000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Morning, March 21 (Saturday), 2026 @ Haus Allen Room (MIT)</w:t>
      </w:r>
    </w:p>
    <w:p w14:paraId="107DF674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 9:00 – 10:00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Coffee &amp; Breakfast Service</w:t>
      </w:r>
    </w:p>
    <w:p w14:paraId="4B6470C5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10:00 – 10:10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Opening Remarks</w:t>
      </w:r>
    </w:p>
    <w:p w14:paraId="67470AFC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Prof. Antoine Allanore</w:t>
      </w:r>
      <w:r>
        <w:rPr>
          <w:rFonts w:ascii="Times New Roman" w:eastAsia="Times New Roman" w:hAnsi="Times New Roman" w:cs="Times New Roman"/>
          <w:i/>
          <w:iCs/>
        </w:rPr>
        <w:tab/>
      </w:r>
    </w:p>
    <w:p w14:paraId="2B7D4216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Massachusetts Institute of Technology</w:t>
      </w:r>
    </w:p>
    <w:p w14:paraId="7F5D05FA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2EBB4CAB" w14:textId="77777777" w:rsidR="00FE547A" w:rsidRDefault="00000000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Session Chair: </w:t>
      </w:r>
      <w:r>
        <w:rPr>
          <w:rFonts w:ascii="Times New Roman" w:eastAsia="Times New Roman" w:hAnsi="Times New Roman" w:cs="Times New Roman"/>
          <w:i/>
          <w:iCs/>
        </w:rPr>
        <w:t>Prof. Ragnhild Elizabeth Aune</w:t>
      </w:r>
    </w:p>
    <w:p w14:paraId="627917E8" w14:textId="77777777" w:rsidR="00FE547A" w:rsidRDefault="00000000">
      <w:pPr>
        <w:ind w:left="1417" w:hanging="141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10:10 – 10:40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Density and Surface Tension Measurement for Molten TiO</w:t>
      </w:r>
      <w:r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</w:rPr>
        <w:t>, ZrO</w:t>
      </w:r>
      <w:r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</w:rPr>
        <w:t>, HfO</w:t>
      </w:r>
      <w:r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 using Pendant Drop Method</w:t>
      </w:r>
    </w:p>
    <w:p w14:paraId="5A970CAD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Osamu Takeda</w:t>
      </w:r>
    </w:p>
    <w:p w14:paraId="6FCE2A2D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Tohoku University</w:t>
      </w:r>
    </w:p>
    <w:p w14:paraId="5334FEAD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331B1647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10:40 – 11:00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Break</w:t>
      </w:r>
    </w:p>
    <w:p w14:paraId="31327D0F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78F46510" w14:textId="77777777" w:rsidR="00FE547A" w:rsidRDefault="00000000">
      <w:pPr>
        <w:rPr>
          <w:rFonts w:ascii="Times New Roman" w:eastAsia="Times New Roman" w:hAnsi="Times New Roman" w:cs="Times New Roman"/>
          <w:i/>
          <w:iCs/>
          <w:highlight w:val="yellow"/>
        </w:rPr>
      </w:pPr>
      <w:r>
        <w:rPr>
          <w:rFonts w:ascii="Times New Roman" w:eastAsia="Times New Roman" w:hAnsi="Times New Roman" w:cs="Times New Roman"/>
        </w:rPr>
        <w:t xml:space="preserve">Session Chair: </w:t>
      </w:r>
      <w:r>
        <w:rPr>
          <w:rFonts w:ascii="Times New Roman" w:eastAsia="Times New Roman" w:hAnsi="Times New Roman" w:cs="Times New Roman"/>
          <w:i/>
          <w:iCs/>
        </w:rPr>
        <w:t>Prof. Yuki Taninouchi</w:t>
      </w:r>
    </w:p>
    <w:p w14:paraId="52D614FE" w14:textId="77777777" w:rsidR="00FE547A" w:rsidRDefault="00000000">
      <w:pPr>
        <w:ind w:left="1417" w:hanging="141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11:00 – 11:30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Additive Manufacturing of Niobium-Based Refractory Alloys: Powder Development and Processing of C-103, FS-85 and Cb-752</w:t>
      </w:r>
    </w:p>
    <w:p w14:paraId="79F0299D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Katsuhiro Nose</w:t>
      </w:r>
    </w:p>
    <w:p w14:paraId="0D7967F8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i/>
          <w:iCs/>
        </w:rPr>
        <w:t>Taniobis</w:t>
      </w:r>
    </w:p>
    <w:p w14:paraId="0596595B" w14:textId="77777777" w:rsidR="00FE547A" w:rsidRDefault="00000000">
      <w:pPr>
        <w:ind w:left="1417" w:hanging="141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11:30 – 12:00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Magnesium Production in an Aluminum Smelter</w:t>
      </w:r>
    </w:p>
    <w:p w14:paraId="73EEBDBD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Adam C. Powell, IV</w:t>
      </w:r>
    </w:p>
    <w:p w14:paraId="28F1F904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i/>
          <w:iCs/>
        </w:rPr>
        <w:t>Worcester Polytechnic Institute</w:t>
      </w:r>
    </w:p>
    <w:p w14:paraId="65EAE3F2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7F379E6A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12:00 – 12:10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Information for the Next RMW</w:t>
      </w:r>
    </w:p>
    <w:p w14:paraId="13C5511B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Shunsuke Yagi</w:t>
      </w:r>
    </w:p>
    <w:p w14:paraId="13C53162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0F043567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12:10 – 12:20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Closing Remarks</w:t>
      </w:r>
    </w:p>
    <w:p w14:paraId="2F8157C2" w14:textId="77777777" w:rsidR="00FE547A" w:rsidRDefault="00000000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Toru H. Okabe</w:t>
      </w:r>
    </w:p>
    <w:p w14:paraId="10106ED1" w14:textId="77777777" w:rsidR="00FE547A" w:rsidRDefault="00000000">
      <w:pPr>
        <w:ind w:left="720" w:firstLine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IIS, The University of Tokyo</w:t>
      </w:r>
    </w:p>
    <w:p w14:paraId="61780A63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55335639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12:20 – 13:30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Lunch</w:t>
      </w:r>
    </w:p>
    <w:p w14:paraId="2D7FB5E1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1771452B" w14:textId="77777777" w:rsidR="00FE54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13:30 –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Laboratory Tour</w:t>
      </w:r>
    </w:p>
    <w:p w14:paraId="6F774096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4CF59CA6" w14:textId="77777777" w:rsidR="00FE547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5876459" w14:textId="77777777" w:rsidR="00FE547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shd w:val="clear" w:color="auto" w:fill="CCCCCC"/>
        </w:rPr>
        <w:lastRenderedPageBreak/>
        <w:t>List of Poster Presenters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CCCCCC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  <w:t xml:space="preserve">     </w:t>
      </w:r>
    </w:p>
    <w:p w14:paraId="36216E38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Electrochemical characterization of molten oxide melts for manganese deposition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Braulio Beltrán-Pitarch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Norwegian University of Science and Technology (NTNU)</w:t>
      </w:r>
    </w:p>
    <w:p w14:paraId="3B8E238D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ACV Measurements in Molten Systems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Nathan Daniel Bradshaw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Massachusetts Institute of Technology</w:t>
      </w:r>
    </w:p>
    <w:p w14:paraId="56F69D75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Ammonia Synthesis in Molten Chloride Salt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Xiaofei Guan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ShanghaiTech University</w:t>
      </w:r>
    </w:p>
    <w:p w14:paraId="4E03650C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Molten Oxide Electrolysis for Manganese Production - The Effect of Iron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Gøril Jahrsengene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SINTEF</w:t>
      </w:r>
    </w:p>
    <w:p w14:paraId="73486B80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Electrochemical behavior of oxygen-evolving anodes in LiCl-Li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electrolyte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Hojong Kim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Pennsylvania State University</w:t>
      </w:r>
    </w:p>
    <w:p w14:paraId="3C510E27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Modeling and simulation of a flow electrolysis process for sustainable Iron production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Omid Mahdavi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Worcester Polytechnic Institute</w:t>
      </w:r>
    </w:p>
    <w:p w14:paraId="0C98C35D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Thermophysical Properties of Molten Iron Alloys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Lucas Marden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Massachusetts Institute of Technology</w:t>
      </w:r>
    </w:p>
    <w:p w14:paraId="5B8B8E6A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Recent study on the recycling process of zinc from EAF dust through selective chlorination, purification, and molten salt electrolysis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Hiroyuki Matsuura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The University of Tokyo</w:t>
      </w:r>
    </w:p>
    <w:p w14:paraId="13E36B3A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TBD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Eve Meltzer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Massachusetts Institute of Technology</w:t>
      </w:r>
    </w:p>
    <w:p w14:paraId="16954712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Sulfidation of Iron Oxides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Matthew Michalek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Massachusetts Institute of Technology</w:t>
      </w:r>
    </w:p>
    <w:p w14:paraId="77D43D73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Kinetic Investigations of Ferronickel Dissolution and Sulfidation for Carbon-Free Nickel Separation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Hrishikesh Nirgude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Worcester Polytechnic Institute</w:t>
      </w:r>
    </w:p>
    <w:p w14:paraId="244662A9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Redox of Cathode Active Material ZnMnO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Electrolyte for Magnesium Batteries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Ryotaro Otake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Institute of Industrial Science, The University of Tokyo</w:t>
      </w:r>
    </w:p>
    <w:p w14:paraId="3B43A6DD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Development of SO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Depolarized Electrolysis Systems for Hydrogen Production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Isaac Oda-Bayliss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Institute of Industrial Science, The University of Tokyo</w:t>
      </w:r>
    </w:p>
    <w:p w14:paraId="2D655257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Magnesium-Air Battery for Maritime Shipping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Peter Poulos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—</w:t>
      </w:r>
    </w:p>
    <w:p w14:paraId="23149638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Antimony-Doped alpha-MnO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 Magnesium Battery Positive Electrode Active Materials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Thananun Rattanamaneejarat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Institute of Industrial Science, The University of Tokyo</w:t>
      </w:r>
    </w:p>
    <w:p w14:paraId="67D3A82D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Assessment of End-of-Life Solar Panel Glass for MoE of Si Electrolytes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M. Akbar Rhamdhani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Swinburne University of Technology</w:t>
      </w:r>
    </w:p>
    <w:p w14:paraId="3DE7AB47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Rapid production of pure titanium utilizing rare-earth oxyfluoride formation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Kaneko Takumi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Institute of Industrial Science, The University of Tokyo</w:t>
      </w:r>
    </w:p>
    <w:p w14:paraId="7BA28FF7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Electrowinning of Ferromanganese by Molten Oxide Electrolysis (MOE) with Consumable Iron Cathode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Håkon Ulvik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Norwegian University of Science and Technology (NTNU)</w:t>
      </w:r>
    </w:p>
    <w:p w14:paraId="2679FA62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Calcium phosphate in high temperature sulfidation environment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Ava Waitz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Massachusetts Institute of Technology</w:t>
      </w:r>
    </w:p>
    <w:p w14:paraId="30873AA0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Study on Ag/Cu Composite Catalysts for Multicarbon Product Generation via Electrochemical CO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Reduction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Chubo Wang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Institute of Industrial Science, The University of Tokyo</w:t>
      </w:r>
    </w:p>
    <w:p w14:paraId="4EE0C85E" w14:textId="77777777" w:rsidR="00FE547A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CO2-to-Formate Electrochemical Reduction Promoted by Defect-Driven Reconstruction of Bismuth Nanoflower Catalysts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434343"/>
          <w:sz w:val="20"/>
          <w:szCs w:val="20"/>
        </w:rPr>
        <w:t>Jiaying Yan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434343"/>
          <w:sz w:val="20"/>
          <w:szCs w:val="20"/>
        </w:rPr>
        <w:t>Institute of Industrial Science, The University of Tokyo</w:t>
      </w:r>
    </w:p>
    <w:p w14:paraId="2073997D" w14:textId="77777777" w:rsidR="00FE547A" w:rsidRDefault="00FE547A">
      <w:p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</w:p>
    <w:p w14:paraId="0DD41400" w14:textId="77777777" w:rsidR="00FE547A" w:rsidRDefault="00FE547A">
      <w:pPr>
        <w:spacing w:after="200"/>
        <w:rPr>
          <w:rFonts w:ascii="Times New Roman" w:eastAsia="Times New Roman" w:hAnsi="Times New Roman" w:cs="Times New Roman"/>
          <w:color w:val="434343"/>
          <w:sz w:val="20"/>
          <w:szCs w:val="20"/>
        </w:rPr>
      </w:pPr>
    </w:p>
    <w:p w14:paraId="1C0FF156" w14:textId="77777777" w:rsidR="00FE547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shd w:val="clear" w:color="auto" w:fill="CCCCCC"/>
        </w:rPr>
        <w:lastRenderedPageBreak/>
        <w:t>History of RMW</w:t>
      </w:r>
      <w:r>
        <w:rPr>
          <w:rFonts w:ascii="Times New Roman" w:eastAsia="Times New Roman" w:hAnsi="Times New Roman" w:cs="Times New Roman"/>
          <w:b/>
          <w:bCs/>
          <w:color w:val="FF5600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FF5600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</w:p>
    <w:p w14:paraId="2AAA1F99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2006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1st Workshop on Reactive Metal Processing (RMW1)</w:t>
      </w:r>
    </w:p>
    <w:p w14:paraId="5B8B02A1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17 (Fri.) - March 19 (Sat.), Cambridge, MIT</w:t>
      </w:r>
    </w:p>
    <w:p w14:paraId="7EF0B05A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2006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2nd Workshop on Reactive Metal Processing (RMW2)</w:t>
      </w:r>
    </w:p>
    <w:p w14:paraId="72AA730A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November 16 (Thurs.) - November 17 (Fri.), Tokyo, The University of Tokyo</w:t>
      </w:r>
    </w:p>
    <w:p w14:paraId="100C3AB3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2007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3rd Workshop on Reactive Metal Processing (RMW3)</w:t>
      </w:r>
    </w:p>
    <w:p w14:paraId="4034A671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2 (Fri.) - March 3 (Sat.), Cambridge, MIT</w:t>
      </w:r>
    </w:p>
    <w:p w14:paraId="3EE2067B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2008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The 4th Workshop on Reactive Metal Processing (RMW4)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001F76D4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14 (Fri.) - March 15 (Sat.), Cambridge, MIT</w:t>
      </w:r>
    </w:p>
    <w:p w14:paraId="521E43D5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2010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5th Workshop on Reactive Metal Processing (RMW5)</w:t>
      </w:r>
    </w:p>
    <w:p w14:paraId="6E1D31A5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February 18 (Thurs.) - February 19 (Fri.), Seattle, Red Lion Hotel on 5th Avenue</w:t>
      </w:r>
    </w:p>
    <w:p w14:paraId="71068B69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2011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6th Workshop on Reactive Metal Processing (RMW6)</w:t>
      </w:r>
    </w:p>
    <w:p w14:paraId="231F40BE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4 (Fri.) - March 5 (Sat.), Pasadena, Caltech</w:t>
      </w:r>
    </w:p>
    <w:p w14:paraId="01038DC6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2012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7th Workshop on Reactive Metal Processing (RMW7)</w:t>
      </w:r>
    </w:p>
    <w:p w14:paraId="006282C1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16 (Fri.) - March 17 (Sat.), Cambridge, MIT</w:t>
      </w:r>
    </w:p>
    <w:p w14:paraId="5E3EE4D4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2013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8th Workshop on Reactive Metal Processing (RMW8)</w:t>
      </w:r>
    </w:p>
    <w:p w14:paraId="2DDD7FA1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8 (Fri.) - March 9 (Sat.), Cambridge, MIT</w:t>
      </w:r>
    </w:p>
    <w:p w14:paraId="25761310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2014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9th Workshop on Reactive Metal Processing (RMW9)</w:t>
      </w:r>
    </w:p>
    <w:p w14:paraId="3DC622E8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February 21 (Fri.) - February 22 (Sat.), Pasadena, Caltech</w:t>
      </w:r>
    </w:p>
    <w:p w14:paraId="7535ECCE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2015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10th Workshop on Reactive Metal Processing (RMW10)</w:t>
      </w:r>
    </w:p>
    <w:p w14:paraId="30CA8277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20 (Fri.) - March 21 (Sat.), Cambridge, MIT</w:t>
      </w:r>
    </w:p>
    <w:p w14:paraId="63FBCACC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2016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11th Workshop on Reactive Metal Processing (RMW11)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February 19 (Fri.) - February 20 (Sat.), Cambridge, MIT</w:t>
      </w:r>
    </w:p>
    <w:p w14:paraId="4D9FDD75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2017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12th Workshop on Reactive Metal Processing (RMW12)</w:t>
      </w:r>
    </w:p>
    <w:p w14:paraId="08FFBA2F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3 (Fri.) - March 4 (Sat.), Cambridge, MIT</w:t>
      </w:r>
    </w:p>
    <w:p w14:paraId="55964708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2018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13th Workshop on Reactive Metal Processing (RMW13)</w:t>
      </w:r>
    </w:p>
    <w:p w14:paraId="012FF353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16 (Fri.) - March 17 (Sat.), Cambridge, MIT</w:t>
      </w:r>
    </w:p>
    <w:p w14:paraId="27965C78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2019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14th Workshop on Reactive Metal Processing (RMW14)</w:t>
      </w:r>
    </w:p>
    <w:p w14:paraId="4E662C9A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March 15 (Fri.) - March 16 (Sat.), Cambridge, MIT</w:t>
      </w:r>
    </w:p>
    <w:p w14:paraId="40CA0073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2020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15th Workshop on Reactive Metal Processing (RMW15)</w:t>
      </w:r>
    </w:p>
    <w:p w14:paraId="20801E89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February 28 (Fri.) - February 29 (Sat.), San Diego, UC San Diego</w:t>
      </w:r>
    </w:p>
    <w:p w14:paraId="6E2030AE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16th Workshop on Reactive Metal Processing (RMW16)</w:t>
      </w:r>
    </w:p>
    <w:p w14:paraId="63F864EA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March 24 (Fri.) - March 25 (Sat.), Cambridge, MIT</w:t>
      </w:r>
    </w:p>
    <w:p w14:paraId="4B445FD1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2024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17th Workshop on Reactive Metal Processing (RMW17)</w:t>
      </w:r>
    </w:p>
    <w:p w14:paraId="191CA39A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March 24 (Fri.) - March 25 (Sat.), Cambridge, MIT</w:t>
      </w:r>
    </w:p>
    <w:p w14:paraId="7ABD1A24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2025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18th Workshop on Reactive Metal Processing (RMW18)</w:t>
      </w:r>
    </w:p>
    <w:p w14:paraId="43A0D70E" w14:textId="77777777" w:rsidR="00FE547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March 28 (Fri.) - March 29 (Sat.), Cambridge, MIT</w:t>
      </w:r>
    </w:p>
    <w:p w14:paraId="0C671738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RMW1 in 2006 at MIT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 RMW2 in 2006 at IIS</w:t>
      </w:r>
    </w:p>
    <w:p w14:paraId="69F27EBB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114300" distB="114300" distL="114300" distR="114300" wp14:anchorId="0187E35A" wp14:editId="5529A9DE">
            <wp:extent cx="5729288" cy="120815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6023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1208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4BF67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RMW5 in 2010 at Seattle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        RMW17 in 2024 at MIT</w:t>
      </w:r>
    </w:p>
    <w:p w14:paraId="465F825F" w14:textId="77777777" w:rsidR="00FE547A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114300" distB="114300" distL="114300" distR="114300" wp14:anchorId="3A669001" wp14:editId="0BAF39F4">
            <wp:extent cx="5731200" cy="9906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72962B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shd w:val="clear" w:color="auto" w:fill="CCCCCC"/>
        </w:rPr>
        <w:lastRenderedPageBreak/>
        <w:t>Venue Details</w:t>
      </w:r>
      <w:r>
        <w:rPr>
          <w:rFonts w:ascii="Times New Roman" w:eastAsia="Times New Roman" w:hAnsi="Times New Roman" w:cs="Times New Roman"/>
          <w:b/>
          <w:bCs/>
          <w:color w:val="990000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  <w:r>
        <w:rPr>
          <w:rFonts w:ascii="Times New Roman" w:eastAsia="Times New Roman" w:hAnsi="Times New Roman" w:cs="Times New Roman"/>
          <w:b/>
          <w:bCs/>
          <w:color w:val="4F6228"/>
          <w:sz w:val="32"/>
          <w:szCs w:val="32"/>
          <w:shd w:val="clear" w:color="auto" w:fill="CCCCCC"/>
        </w:rPr>
        <w:tab/>
      </w:r>
    </w:p>
    <w:p w14:paraId="49F7D7B2" w14:textId="77777777" w:rsidR="00FE547A" w:rsidRDefault="0000000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Workshop:</w:t>
      </w:r>
    </w:p>
    <w:p w14:paraId="441AACF8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Haus Allen Room</w:t>
      </w:r>
    </w:p>
    <w:p w14:paraId="4E6A6FBF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Building 36, Room 462 (4th floor)</w:t>
      </w:r>
    </w:p>
    <w:p w14:paraId="644DE16E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50 Vassar St, Cambridge, MA 02139</w:t>
      </w:r>
    </w:p>
    <w:p w14:paraId="1ACE1A25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Interactive Campus Map available at: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http://whereis.mit.edu/</w:t>
        </w:r>
      </w:hyperlink>
    </w:p>
    <w:p w14:paraId="6FCDC778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446A321E" w14:textId="77777777" w:rsidR="00FE547A" w:rsidRDefault="00FE547A">
      <w:pPr>
        <w:rPr>
          <w:rFonts w:ascii="Times New Roman" w:eastAsia="Times New Roman" w:hAnsi="Times New Roman" w:cs="Times New Roman"/>
        </w:rPr>
      </w:pPr>
    </w:p>
    <w:p w14:paraId="3911758D" w14:textId="77777777" w:rsidR="00FE547A" w:rsidRDefault="0000000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Banquet:</w:t>
      </w:r>
    </w:p>
    <w:p w14:paraId="6DD77517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Boston Marriott Cambridge</w:t>
      </w:r>
    </w:p>
    <w:p w14:paraId="7DB3EF82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50 Broadway, Cambridge, MA 02142, United States</w:t>
      </w:r>
    </w:p>
    <w:p w14:paraId="7AF84DAD" w14:textId="77777777" w:rsidR="00FE54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C4EF2F9" wp14:editId="5BCC102C">
            <wp:extent cx="5731200" cy="40005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E547A">
      <w:pgSz w:w="11906" w:h="16838"/>
      <w:pgMar w:top="126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AC1899-0F7B-4180-985D-A0146468F1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2103BBE-4261-4B13-8CDE-D95AE2240E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51810"/>
    <w:multiLevelType w:val="multilevel"/>
    <w:tmpl w:val="99C0F2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B0607A"/>
    <w:multiLevelType w:val="multilevel"/>
    <w:tmpl w:val="E12299C4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3D6335C"/>
    <w:multiLevelType w:val="multilevel"/>
    <w:tmpl w:val="F86CEF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FC2F76"/>
    <w:multiLevelType w:val="multilevel"/>
    <w:tmpl w:val="A0E4E2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47954439">
    <w:abstractNumId w:val="3"/>
  </w:num>
  <w:num w:numId="2" w16cid:durableId="2015067621">
    <w:abstractNumId w:val="2"/>
  </w:num>
  <w:num w:numId="3" w16cid:durableId="330720674">
    <w:abstractNumId w:val="0"/>
  </w:num>
  <w:num w:numId="4" w16cid:durableId="746657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47A"/>
    <w:rsid w:val="008D056B"/>
    <w:rsid w:val="00A24F37"/>
    <w:rsid w:val="00F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0D2F74"/>
  <w15:docId w15:val="{541BE9BE-4AE0-4DB4-861F-CF7CEB4E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hereis.mit.ed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1542</Words>
  <Characters>8795</Characters>
  <Application>Microsoft Office Word</Application>
  <DocSecurity>0</DocSecurity>
  <Lines>73</Lines>
  <Paragraphs>20</Paragraphs>
  <ScaleCrop>false</ScaleCrop>
  <Company/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英子 プラダン</cp:lastModifiedBy>
  <cp:revision>2</cp:revision>
  <dcterms:created xsi:type="dcterms:W3CDTF">2026-02-25T04:22:00Z</dcterms:created>
  <dcterms:modified xsi:type="dcterms:W3CDTF">2026-02-25T04:23:00Z</dcterms:modified>
</cp:coreProperties>
</file>